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B296" w14:textId="77777777"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14:paraId="51AD2A3D" w14:textId="77777777" w:rsidR="00574099" w:rsidRDefault="00574099" w:rsidP="00057BC5">
      <w:pPr>
        <w:jc w:val="center"/>
        <w:rPr>
          <w:rFonts w:ascii="Century Gothic" w:hAnsi="Century Gothic"/>
          <w:b/>
        </w:rPr>
      </w:pPr>
    </w:p>
    <w:p w14:paraId="7B3A48D6" w14:textId="77777777"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14:paraId="0609426A" w14:textId="77777777" w:rsidR="00F04FA7" w:rsidRPr="00F04FA7" w:rsidRDefault="004D2C58" w:rsidP="00F04FA7">
      <w:pPr>
        <w:jc w:val="center"/>
        <w:rPr>
          <w:rFonts w:ascii="Century Gothic" w:hAnsi="Century Gothic"/>
          <w:b/>
          <w:sz w:val="20"/>
          <w:szCs w:val="20"/>
        </w:rPr>
      </w:pPr>
      <w:r w:rsidRPr="00F04FA7">
        <w:rPr>
          <w:rFonts w:ascii="Century Gothic" w:hAnsi="Century Gothic"/>
          <w:b/>
          <w:sz w:val="20"/>
          <w:szCs w:val="20"/>
        </w:rPr>
        <w:t>a</w:t>
      </w:r>
      <w:r w:rsidR="007B5FB4" w:rsidRPr="00F04FA7">
        <w:rPr>
          <w:rFonts w:ascii="Century Gothic" w:hAnsi="Century Gothic"/>
          <w:b/>
          <w:sz w:val="20"/>
          <w:szCs w:val="20"/>
        </w:rPr>
        <w:t>i sensi dell’art</w:t>
      </w:r>
      <w:r w:rsidR="00B432E4" w:rsidRPr="00F04FA7">
        <w:rPr>
          <w:rFonts w:ascii="Century Gothic" w:hAnsi="Century Gothic"/>
          <w:b/>
          <w:sz w:val="20"/>
          <w:szCs w:val="20"/>
        </w:rPr>
        <w:t>.13 comma 1 lettera m del D.L. 23</w:t>
      </w:r>
      <w:r w:rsidR="00C074F5" w:rsidRPr="00F04FA7">
        <w:rPr>
          <w:rFonts w:ascii="Century Gothic" w:hAnsi="Century Gothic"/>
          <w:b/>
          <w:sz w:val="20"/>
          <w:szCs w:val="20"/>
        </w:rPr>
        <w:t>/2020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convertito in L. 40/2020 da presentare alla Banca unitamente alla modulistica prevista dal Fondo di Garanzia per le PMI</w:t>
      </w:r>
      <w:r w:rsidR="00370E38">
        <w:rPr>
          <w:rFonts w:ascii="Century Gothic" w:hAnsi="Century Gothic"/>
          <w:b/>
          <w:sz w:val="20"/>
          <w:szCs w:val="20"/>
        </w:rPr>
        <w:t xml:space="preserve"> </w:t>
      </w:r>
      <w:r w:rsidR="00F04FA7">
        <w:rPr>
          <w:rFonts w:ascii="Century Gothic" w:hAnsi="Century Gothic"/>
          <w:b/>
          <w:sz w:val="20"/>
          <w:szCs w:val="20"/>
        </w:rPr>
        <w:t>di cui alla L. 662/96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</w:t>
      </w:r>
    </w:p>
    <w:p w14:paraId="2C459BF9" w14:textId="77777777" w:rsidR="00B432E4" w:rsidRDefault="00B432E4" w:rsidP="00B432E4">
      <w:pPr>
        <w:rPr>
          <w:rFonts w:ascii="Century Gothic" w:hAnsi="Century Gothic"/>
          <w:b/>
        </w:rPr>
      </w:pPr>
    </w:p>
    <w:p w14:paraId="057D7388" w14:textId="0A71DBC9" w:rsidR="00574099" w:rsidRDefault="00574099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hyperlink r:id="rId5" w:history="1">
        <w:r w:rsidR="007C4B47" w:rsidRPr="000C77DE">
          <w:rPr>
            <w:rStyle w:val="Collegamentoipertestuale"/>
            <w:rFonts w:ascii="Century Gothic" w:eastAsia="Times New Roman" w:hAnsi="Century Gothic" w:cs="Times New Roman"/>
            <w:szCs w:val="20"/>
            <w:lang w:eastAsia="it-IT"/>
          </w:rPr>
          <w:t>crediti.bccmazzarino@pec.it</w:t>
        </w:r>
      </w:hyperlink>
      <w:r w:rsidR="007C4B47">
        <w:rPr>
          <w:rFonts w:ascii="Century Gothic" w:eastAsia="Times New Roman" w:hAnsi="Century Gothic" w:cs="Times New Roman"/>
          <w:szCs w:val="20"/>
          <w:lang w:eastAsia="it-IT"/>
        </w:rPr>
        <w:tab/>
      </w:r>
    </w:p>
    <w:p w14:paraId="38C5D43D" w14:textId="4B0EB339" w:rsidR="00B432E4" w:rsidRDefault="00B432E4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o all’indirizzo email: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 </w:t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hyperlink r:id="rId6" w:history="1">
        <w:r w:rsidR="007C4B47" w:rsidRPr="000C77DE">
          <w:rPr>
            <w:rStyle w:val="Collegamentoipertestuale"/>
            <w:rFonts w:ascii="Century Gothic" w:eastAsia="Times New Roman" w:hAnsi="Century Gothic" w:cs="Times New Roman"/>
            <w:szCs w:val="20"/>
            <w:lang w:eastAsia="it-IT"/>
          </w:rPr>
          <w:t>crediti@bccmazzarino.it</w:t>
        </w:r>
      </w:hyperlink>
      <w:r w:rsidR="007C4B47">
        <w:rPr>
          <w:rFonts w:ascii="Century Gothic" w:eastAsia="Times New Roman" w:hAnsi="Century Gothic" w:cs="Times New Roman"/>
          <w:szCs w:val="20"/>
          <w:lang w:eastAsia="it-IT"/>
        </w:rPr>
        <w:tab/>
      </w:r>
    </w:p>
    <w:p w14:paraId="186C0BF8" w14:textId="77777777"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14:paraId="43F29190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0413DA7A" w14:textId="77777777"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14:paraId="08B12256" w14:textId="77777777"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14:paraId="0E7EF092" w14:textId="77777777"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36DFD4C6" w14:textId="77777777"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14:paraId="733C89E7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4BC70ECA" w14:textId="77777777"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14:paraId="2E8F2E2E" w14:textId="77777777"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45EB6989" w14:textId="77777777"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96069A" w:rsidRPr="005325EA" w14:paraId="509BB005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74835AA7" w14:textId="77777777"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14:paraId="6E399CB2" w14:textId="77777777" w:rsidR="0096069A" w:rsidRDefault="0096069A">
            <w:pPr>
              <w:rPr>
                <w:rFonts w:ascii="Century Gothic" w:hAnsi="Century Gothic"/>
              </w:rPr>
            </w:pPr>
          </w:p>
          <w:p w14:paraId="333D4563" w14:textId="77777777"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14:paraId="1E16062C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7FBC8D79" w14:textId="77777777"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14:paraId="7F8C5D1B" w14:textId="77777777" w:rsidR="00B432E4" w:rsidRDefault="00B432E4">
            <w:pPr>
              <w:rPr>
                <w:rFonts w:ascii="Century Gothic" w:hAnsi="Century Gothic"/>
              </w:rPr>
            </w:pPr>
          </w:p>
          <w:p w14:paraId="46DCC247" w14:textId="77777777"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14:paraId="4DF77A6F" w14:textId="77777777" w:rsidR="005325EA" w:rsidRDefault="005325EA">
      <w:pPr>
        <w:rPr>
          <w:rFonts w:ascii="Century Gothic" w:hAnsi="Century Gothic"/>
        </w:rPr>
      </w:pPr>
    </w:p>
    <w:p w14:paraId="2A20D3DC" w14:textId="77777777"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14:paraId="7A0F7508" w14:textId="77777777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486C691A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14:paraId="0208DD8B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2927E1D5" w14:textId="77777777"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14:paraId="7B98AD9C" w14:textId="77777777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3E099DC8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14:paraId="11F6CE76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445B3F50" w14:textId="77777777"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14:paraId="70B2E08D" w14:textId="77777777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2B4939CD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14:paraId="333B3854" w14:textId="77777777" w:rsidR="00C074F5" w:rsidRDefault="00C074F5" w:rsidP="00B21EE5">
            <w:pPr>
              <w:rPr>
                <w:rFonts w:ascii="Century Gothic" w:hAnsi="Century Gothic"/>
              </w:rPr>
            </w:pPr>
          </w:p>
          <w:p w14:paraId="01ECB39B" w14:textId="77777777"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14:paraId="195D779D" w14:textId="77777777" w:rsidR="00C074F5" w:rsidRDefault="00C074F5">
      <w:pPr>
        <w:rPr>
          <w:rFonts w:ascii="Century Gothic" w:hAnsi="Century Gothic"/>
        </w:rPr>
      </w:pPr>
    </w:p>
    <w:p w14:paraId="31C28C4A" w14:textId="77777777"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14:paraId="0F8CCCF3" w14:textId="77777777"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14:paraId="279F467E" w14:textId="77777777"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€ ……………. (Euro ……………)</w:t>
      </w:r>
    </w:p>
    <w:p w14:paraId="24601CCD" w14:textId="77777777"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9"/>
        <w:gridCol w:w="1577"/>
        <w:gridCol w:w="1843"/>
        <w:gridCol w:w="851"/>
        <w:gridCol w:w="2403"/>
      </w:tblGrid>
      <w:tr w:rsidR="00F04FA7" w14:paraId="504496C6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163DB3D3" w14:textId="77777777"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14:paraId="582866D7" w14:textId="77777777" w:rsidR="00F04FA7" w:rsidRPr="00F04FA7" w:rsidRDefault="00F04FA7" w:rsidP="00B432E4">
            <w:pPr>
              <w:jc w:val="both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5097" w:type="dxa"/>
            <w:gridSpan w:val="3"/>
          </w:tcPr>
          <w:p w14:paraId="20FE20FF" w14:textId="77777777"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(massimo 120 mesi)</w:t>
            </w:r>
          </w:p>
        </w:tc>
      </w:tr>
      <w:tr w:rsidR="006B5BFB" w14:paraId="52B28895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72591659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74" w:type="dxa"/>
            <w:gridSpan w:val="4"/>
          </w:tcPr>
          <w:p w14:paraId="5EBB4E2A" w14:textId="77777777"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F04FA7" w14:paraId="6AE3524E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262EA87A" w14:textId="77777777"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3420" w:type="dxa"/>
            <w:gridSpan w:val="2"/>
          </w:tcPr>
          <w:p w14:paraId="67021CD2" w14:textId="77777777"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 mesi preammortamento e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57188F96" w14:textId="77777777" w:rsidR="00F04FA7" w:rsidRDefault="00F04FA7" w:rsidP="00B432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03" w:type="dxa"/>
          </w:tcPr>
          <w:p w14:paraId="64494B86" w14:textId="77777777"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ammortamento</w:t>
            </w:r>
          </w:p>
        </w:tc>
      </w:tr>
      <w:tr w:rsidR="00F04FA7" w14:paraId="5B007759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2DD9797E" w14:textId="77777777"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14:paraId="0B1693B2" w14:textId="77777777" w:rsidR="00F04FA7" w:rsidRDefault="00F04FA7" w:rsidP="00F04FA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097" w:type="dxa"/>
            <w:gridSpan w:val="3"/>
          </w:tcPr>
          <w:p w14:paraId="7C2CBAA0" w14:textId="77777777"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(sia preammortamento che ammortamento)</w:t>
            </w:r>
          </w:p>
        </w:tc>
      </w:tr>
      <w:tr w:rsidR="006B5BFB" w14:paraId="76DC4A5B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3BEF6879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74" w:type="dxa"/>
            <w:gridSpan w:val="4"/>
          </w:tcPr>
          <w:p w14:paraId="6A87CD4F" w14:textId="77777777" w:rsidR="006B5BFB" w:rsidRDefault="00370E38" w:rsidP="00BC24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</w:t>
            </w:r>
            <w:r w:rsidR="00755CD2"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</w:p>
        </w:tc>
      </w:tr>
      <w:tr w:rsidR="006B5BFB" w14:paraId="023D1430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7C1D6C28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74" w:type="dxa"/>
            <w:gridSpan w:val="4"/>
          </w:tcPr>
          <w:p w14:paraId="0FCB3857" w14:textId="77777777"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14:paraId="4E926194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7C3C19D9" w14:textId="77777777"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74" w:type="dxa"/>
            <w:gridSpan w:val="4"/>
          </w:tcPr>
          <w:p w14:paraId="28B8A4AE" w14:textId="77777777"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370E38">
              <w:rPr>
                <w:rFonts w:ascii="Century Gothic" w:hAnsi="Century Gothic"/>
              </w:rPr>
              <w:t>omma di Parametro 1</w:t>
            </w:r>
            <w:r>
              <w:rPr>
                <w:rFonts w:ascii="Century Gothic" w:hAnsi="Century Gothic"/>
              </w:rPr>
              <w:t xml:space="preserve"> e Spread</w:t>
            </w:r>
          </w:p>
        </w:tc>
      </w:tr>
      <w:tr w:rsidR="006B5BFB" w14:paraId="645F53B1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60B657B6" w14:textId="77777777"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gridSpan w:val="4"/>
          </w:tcPr>
          <w:p w14:paraId="4E4FBF00" w14:textId="77777777" w:rsidR="006B5BFB" w:rsidRDefault="006B5BFB" w:rsidP="00370E38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rendistato</w:t>
            </w:r>
            <w:proofErr w:type="spellEnd"/>
            <w:r>
              <w:rPr>
                <w:rFonts w:ascii="Century Gothic" w:hAnsi="Century Gothic"/>
              </w:rPr>
              <w:t xml:space="preserve">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 w:rsidR="00370E38">
              <w:rPr>
                <w:rFonts w:ascii="Century Gothic" w:hAnsi="Century Gothic"/>
              </w:rPr>
              <w:t xml:space="preserve">pari alla durata del mutuo </w:t>
            </w:r>
            <w:r w:rsidR="004D437D">
              <w:rPr>
                <w:rFonts w:ascii="Century Gothic" w:hAnsi="Century Gothic"/>
              </w:rPr>
              <w:t>(riferito al mese solare precedente al mese di stipula del mutuo)</w:t>
            </w:r>
          </w:p>
        </w:tc>
      </w:tr>
      <w:tr w:rsidR="006B5BFB" w14:paraId="5AB1F1A4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381A8E55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Spread:</w:t>
            </w:r>
          </w:p>
        </w:tc>
        <w:tc>
          <w:tcPr>
            <w:tcW w:w="6674" w:type="dxa"/>
            <w:gridSpan w:val="4"/>
          </w:tcPr>
          <w:p w14:paraId="6DD33555" w14:textId="77777777"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14:paraId="5C41023E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779012D7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lastRenderedPageBreak/>
              <w:t>Imposta sostitutiva:</w:t>
            </w:r>
          </w:p>
        </w:tc>
        <w:tc>
          <w:tcPr>
            <w:tcW w:w="6674" w:type="dxa"/>
            <w:gridSpan w:val="4"/>
          </w:tcPr>
          <w:p w14:paraId="6D2FC261" w14:textId="77777777"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14:paraId="49C6FB74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44FFD9DE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74" w:type="dxa"/>
            <w:gridSpan w:val="4"/>
          </w:tcPr>
          <w:p w14:paraId="2655EF38" w14:textId="77777777"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14:paraId="71A96F3F" w14:textId="77777777" w:rsidR="006B5BFB" w:rsidRDefault="006B5BFB" w:rsidP="00B432E4">
      <w:pPr>
        <w:jc w:val="both"/>
        <w:rPr>
          <w:rFonts w:ascii="Century Gothic" w:hAnsi="Century Gothic"/>
        </w:rPr>
      </w:pPr>
    </w:p>
    <w:p w14:paraId="0C1DC97D" w14:textId="77777777"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14:paraId="62A600B0" w14:textId="77777777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76ECA" w14:textId="77777777"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14:paraId="16F225EF" w14:textId="77777777"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14:paraId="2AD5CCED" w14:textId="77777777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14:paraId="157548FD" w14:textId="77777777"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7DDEB6" w14:textId="77777777"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14:paraId="06A9A43F" w14:textId="77777777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36DA5" w14:textId="77777777"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14:paraId="55325311" w14:textId="77777777"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14:paraId="565D3B89" w14:textId="77777777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EBC09" w14:textId="77777777"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14:paraId="11507320" w14:textId="77777777" w:rsidR="0096069A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F60143">
              <w:rPr>
                <w:rFonts w:ascii="Century Gothic" w:hAnsi="Century Gothic"/>
              </w:rPr>
              <w:t xml:space="preserve">odello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F60143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F60143">
              <w:rPr>
                <w:rFonts w:ascii="Century Gothic" w:hAnsi="Century Gothic"/>
              </w:rPr>
              <w:t xml:space="preserve"> con ricevuta di presentazione all’Agenzia </w:t>
            </w:r>
          </w:p>
        </w:tc>
      </w:tr>
      <w:tr w:rsidR="002C254E" w14:paraId="1329BD85" w14:textId="77777777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1C1D75A" w14:textId="77777777"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6F76B5" w14:textId="77777777"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2C254E" w14:paraId="3CF82B02" w14:textId="77777777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860E5" w14:textId="77777777"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14:paraId="308A1945" w14:textId="77777777" w:rsidR="002C254E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2C254E">
              <w:rPr>
                <w:rFonts w:ascii="Century Gothic" w:hAnsi="Century Gothic"/>
              </w:rPr>
              <w:t>od</w:t>
            </w:r>
            <w:r w:rsidR="000E2741">
              <w:rPr>
                <w:rFonts w:ascii="Century Gothic" w:hAnsi="Century Gothic"/>
              </w:rPr>
              <w:t xml:space="preserve">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0E2741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0E2741">
              <w:rPr>
                <w:rFonts w:ascii="Century Gothic" w:hAnsi="Century Gothic"/>
              </w:rPr>
              <w:t>, completo di IRAP,</w:t>
            </w:r>
            <w:r w:rsidR="002C254E">
              <w:rPr>
                <w:rFonts w:ascii="Century Gothic" w:hAnsi="Century Gothic"/>
              </w:rPr>
              <w:t xml:space="preserve"> e ricevute di </w:t>
            </w:r>
          </w:p>
        </w:tc>
      </w:tr>
      <w:tr w:rsidR="002C254E" w14:paraId="5BD76056" w14:textId="77777777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1796B562" w14:textId="77777777"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BB93949" w14:textId="77777777"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all’Agenzia </w:t>
            </w:r>
            <w:r w:rsidR="002C254E"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="002C254E" w:rsidRPr="002C254E">
              <w:rPr>
                <w:rFonts w:ascii="Century Gothic" w:hAnsi="Century Gothic"/>
                <w:i/>
              </w:rPr>
              <w:t xml:space="preserve"> contabilità ordinaria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0E74F2" w14:paraId="704CE486" w14:textId="77777777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7B3A2" w14:textId="77777777" w:rsidR="000E74F2" w:rsidRDefault="000E74F2" w:rsidP="0096069A">
            <w:pPr>
              <w:rPr>
                <w:rFonts w:ascii="Century Gothic" w:hAnsi="Century Gothic"/>
              </w:rPr>
            </w:pPr>
          </w:p>
          <w:p w14:paraId="06D33961" w14:textId="77777777"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14:paraId="2DE8883B" w14:textId="77777777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7E1EA" w14:textId="77777777"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AD2A3F3" w14:textId="77777777"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14:paraId="5B58BA73" w14:textId="77777777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F0916" w14:textId="77777777"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14:paraId="57CC8009" w14:textId="77777777"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14:paraId="1E214F18" w14:textId="77777777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5BE2B" w14:textId="77777777"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8D6324" w14:textId="77777777"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14:paraId="16138F5D" w14:textId="77777777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41EA9" w14:textId="77777777" w:rsidR="008A4C93" w:rsidRDefault="008A4C9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0793C86" w14:textId="77777777"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14:paraId="3A325368" w14:textId="77777777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F9C7C" w14:textId="77777777" w:rsidR="00F60143" w:rsidRDefault="00F60143" w:rsidP="0096069A">
            <w:pPr>
              <w:rPr>
                <w:rFonts w:ascii="Century Gothic" w:hAnsi="Century Gothic"/>
              </w:rPr>
            </w:pPr>
          </w:p>
          <w:p w14:paraId="5FD2EF47" w14:textId="77777777"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14:paraId="4FB4F644" w14:textId="77777777" w:rsidTr="004D2C5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683BD" w14:textId="77777777" w:rsidR="00F60143" w:rsidRDefault="00F6014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FE8C405" w14:textId="77777777"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14:paraId="6C5871AE" w14:textId="77777777" w:rsidR="008A4C93" w:rsidRDefault="008A4C93" w:rsidP="0096069A">
      <w:pPr>
        <w:rPr>
          <w:rFonts w:ascii="Century Gothic" w:hAnsi="Century Gothic"/>
        </w:rPr>
      </w:pPr>
    </w:p>
    <w:p w14:paraId="180E1E65" w14:textId="77777777"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14:paraId="70B0B7AB" w14:textId="77777777"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14:paraId="4683170D" w14:textId="77777777"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delibera favorevole del Fondo di Garanzia </w:t>
      </w:r>
      <w:r w:rsidR="00F04FA7">
        <w:rPr>
          <w:rFonts w:ascii="Century Gothic" w:hAnsi="Century Gothic"/>
        </w:rPr>
        <w:t xml:space="preserve">per le PMI di cui alla L. 662/96 </w:t>
      </w:r>
      <w:r w:rsidR="006B5BFB">
        <w:rPr>
          <w:rFonts w:ascii="Century Gothic" w:hAnsi="Century Gothic"/>
        </w:rPr>
        <w:t>in ordine alla garanzia richiesta</w:t>
      </w:r>
      <w:r w:rsidR="00755CD2">
        <w:rPr>
          <w:rFonts w:ascii="Century Gothic" w:hAnsi="Century Gothic"/>
        </w:rPr>
        <w:t>;</w:t>
      </w:r>
    </w:p>
    <w:p w14:paraId="2E183859" w14:textId="77777777"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14:paraId="72367403" w14:textId="77777777" w:rsidR="00370E38" w:rsidRDefault="00370E38" w:rsidP="00057BC5">
      <w:pPr>
        <w:rPr>
          <w:rFonts w:ascii="Century Gothic" w:hAnsi="Century Gothic"/>
        </w:rPr>
      </w:pPr>
    </w:p>
    <w:p w14:paraId="2E0D9472" w14:textId="77777777"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…………</w:t>
      </w:r>
      <w:r w:rsidR="00370E38">
        <w:rPr>
          <w:rFonts w:ascii="Century Gothic" w:hAnsi="Century Gothic"/>
        </w:rPr>
        <w:t>…..</w:t>
      </w:r>
      <w:r w:rsidR="004D437D">
        <w:rPr>
          <w:rFonts w:ascii="Century Gothic" w:hAnsi="Century Gothic"/>
        </w:rPr>
        <w:t xml:space="preserve">   ………………….</w:t>
      </w:r>
    </w:p>
    <w:p w14:paraId="5A04AEE8" w14:textId="77777777"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14:paraId="6DC6467D" w14:textId="77777777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00B6DDCA" w14:textId="77777777"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14:paraId="02674A41" w14:textId="77777777"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14:paraId="4F98581C" w14:textId="77777777" w:rsidR="00057BC5" w:rsidRDefault="00057BC5" w:rsidP="00B21EE5">
            <w:pPr>
              <w:rPr>
                <w:rFonts w:ascii="Century Gothic" w:hAnsi="Century Gothic"/>
              </w:rPr>
            </w:pPr>
          </w:p>
          <w:p w14:paraId="22790DDD" w14:textId="77777777" w:rsidR="00140255" w:rsidRDefault="00140255" w:rsidP="00B21EE5">
            <w:pPr>
              <w:rPr>
                <w:rFonts w:ascii="Century Gothic" w:hAnsi="Century Gothic"/>
              </w:rPr>
            </w:pPr>
          </w:p>
          <w:p w14:paraId="1915A0CB" w14:textId="77777777"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14:paraId="6A8B12D5" w14:textId="77777777" w:rsidR="001F2857" w:rsidRDefault="001F2857">
      <w:pPr>
        <w:rPr>
          <w:rFonts w:ascii="Century Gothic" w:hAnsi="Century Gothic"/>
        </w:rPr>
      </w:pPr>
    </w:p>
    <w:sectPr w:rsidR="001F2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A"/>
    <w:rsid w:val="00057BC5"/>
    <w:rsid w:val="0008263A"/>
    <w:rsid w:val="000E098A"/>
    <w:rsid w:val="000E2741"/>
    <w:rsid w:val="000E334A"/>
    <w:rsid w:val="000E74F2"/>
    <w:rsid w:val="00131FD9"/>
    <w:rsid w:val="00140255"/>
    <w:rsid w:val="001B0720"/>
    <w:rsid w:val="001C1EA7"/>
    <w:rsid w:val="001D3404"/>
    <w:rsid w:val="001F2857"/>
    <w:rsid w:val="00283C86"/>
    <w:rsid w:val="002C254E"/>
    <w:rsid w:val="00370E38"/>
    <w:rsid w:val="003A5080"/>
    <w:rsid w:val="00407A92"/>
    <w:rsid w:val="004452B4"/>
    <w:rsid w:val="004C0B51"/>
    <w:rsid w:val="004D2C58"/>
    <w:rsid w:val="004D3BB6"/>
    <w:rsid w:val="004D437D"/>
    <w:rsid w:val="004D61AE"/>
    <w:rsid w:val="005325EA"/>
    <w:rsid w:val="00574099"/>
    <w:rsid w:val="006B1477"/>
    <w:rsid w:val="006B5BFB"/>
    <w:rsid w:val="006D6141"/>
    <w:rsid w:val="00755CD2"/>
    <w:rsid w:val="00772B9D"/>
    <w:rsid w:val="007B5FB4"/>
    <w:rsid w:val="007C4B47"/>
    <w:rsid w:val="007F15B1"/>
    <w:rsid w:val="00810FEB"/>
    <w:rsid w:val="0081281C"/>
    <w:rsid w:val="00820F67"/>
    <w:rsid w:val="00854415"/>
    <w:rsid w:val="008A4C93"/>
    <w:rsid w:val="008B685B"/>
    <w:rsid w:val="00956F64"/>
    <w:rsid w:val="0096069A"/>
    <w:rsid w:val="00B211D6"/>
    <w:rsid w:val="00B432E4"/>
    <w:rsid w:val="00B56047"/>
    <w:rsid w:val="00B733BF"/>
    <w:rsid w:val="00B84299"/>
    <w:rsid w:val="00BB54D8"/>
    <w:rsid w:val="00BC24D1"/>
    <w:rsid w:val="00C074F5"/>
    <w:rsid w:val="00C5453D"/>
    <w:rsid w:val="00C66331"/>
    <w:rsid w:val="00C86BEE"/>
    <w:rsid w:val="00C949FB"/>
    <w:rsid w:val="00C97078"/>
    <w:rsid w:val="00CA373E"/>
    <w:rsid w:val="00CA5AEA"/>
    <w:rsid w:val="00E01F0C"/>
    <w:rsid w:val="00E54FCC"/>
    <w:rsid w:val="00E84CB9"/>
    <w:rsid w:val="00EF107F"/>
    <w:rsid w:val="00F04FA7"/>
    <w:rsid w:val="00F32CDD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4340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4B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4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diti@bccmazzarino.it" TargetMode="External"/><Relationship Id="rId5" Type="http://schemas.openxmlformats.org/officeDocument/2006/relationships/hyperlink" Target="mailto:crediti.bccmazzarin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Salvatore Bilardo</cp:lastModifiedBy>
  <cp:revision>3</cp:revision>
  <dcterms:created xsi:type="dcterms:W3CDTF">2020-08-03T06:12:00Z</dcterms:created>
  <dcterms:modified xsi:type="dcterms:W3CDTF">2021-01-25T14:25:00Z</dcterms:modified>
</cp:coreProperties>
</file>